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6AF" w:rsidRDefault="00FB16AF" w:rsidP="00FB16AF">
      <w:pPr>
        <w:ind w:firstLine="180"/>
        <w:jc w:val="right"/>
        <w:rPr>
          <w:b/>
          <w:sz w:val="28"/>
          <w:szCs w:val="28"/>
        </w:rPr>
      </w:pPr>
    </w:p>
    <w:p w:rsidR="00FB16AF" w:rsidRDefault="00FB16AF" w:rsidP="00FB16A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B16AF" w:rsidRPr="00FB16AF" w:rsidRDefault="00FB16AF" w:rsidP="00FB16AF">
      <w:pPr>
        <w:jc w:val="center"/>
        <w:rPr>
          <w:b/>
          <w:sz w:val="28"/>
          <w:szCs w:val="28"/>
        </w:rPr>
      </w:pPr>
      <w:r w:rsidRPr="00FB16AF">
        <w:rPr>
          <w:b/>
          <w:sz w:val="28"/>
          <w:szCs w:val="28"/>
        </w:rPr>
        <w:t xml:space="preserve">Бланк «Жалоба/претензия, апелляция» </w:t>
      </w:r>
      <w:bookmarkStart w:id="0" w:name="_GoBack"/>
      <w:bookmarkEnd w:id="0"/>
    </w:p>
    <w:p w:rsidR="00FB16AF" w:rsidRDefault="00FB16AF" w:rsidP="00FB16AF">
      <w:pPr>
        <w:jc w:val="center"/>
        <w:rPr>
          <w:sz w:val="28"/>
          <w:szCs w:val="28"/>
        </w:rPr>
      </w:pPr>
      <w:r>
        <w:rPr>
          <w:sz w:val="28"/>
          <w:szCs w:val="28"/>
        </w:rPr>
        <w:t>«____» ____________ 20__г.</w:t>
      </w:r>
    </w:p>
    <w:p w:rsidR="00FB16AF" w:rsidRDefault="00FB16AF" w:rsidP="00FB16AF">
      <w:pPr>
        <w:jc w:val="center"/>
        <w:rPr>
          <w:sz w:val="28"/>
          <w:szCs w:val="28"/>
        </w:rPr>
      </w:pPr>
    </w:p>
    <w:p w:rsidR="00FB16AF" w:rsidRDefault="00FB16AF" w:rsidP="00FB16A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Сведения о предъявляющем жалобу/претензию, апелляцию (Заявитель)</w:t>
      </w:r>
    </w:p>
    <w:p w:rsidR="00FB16AF" w:rsidRDefault="00FB16AF" w:rsidP="00FB16AF">
      <w:pPr>
        <w:jc w:val="both"/>
        <w:rPr>
          <w:sz w:val="28"/>
          <w:szCs w:val="28"/>
        </w:rPr>
      </w:pPr>
      <w:r>
        <w:rPr>
          <w:sz w:val="28"/>
          <w:szCs w:val="28"/>
        </w:rPr>
        <w:t>ФИО/организация__________________________________________________</w:t>
      </w:r>
    </w:p>
    <w:p w:rsidR="00FB16AF" w:rsidRDefault="00FB16AF" w:rsidP="00FB16AF">
      <w:pPr>
        <w:jc w:val="both"/>
        <w:rPr>
          <w:sz w:val="28"/>
          <w:szCs w:val="28"/>
        </w:rPr>
      </w:pPr>
      <w:r>
        <w:rPr>
          <w:sz w:val="28"/>
          <w:szCs w:val="28"/>
        </w:rPr>
        <w:t>Адрес с указанием почтового индекса__________________________________</w:t>
      </w:r>
    </w:p>
    <w:p w:rsidR="00FB16AF" w:rsidRDefault="00FB16AF" w:rsidP="00FB16A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FB16AF" w:rsidRDefault="00FB16AF" w:rsidP="00FB16AF">
      <w:pPr>
        <w:jc w:val="both"/>
        <w:rPr>
          <w:sz w:val="28"/>
          <w:szCs w:val="28"/>
        </w:rPr>
      </w:pPr>
      <w:r>
        <w:rPr>
          <w:sz w:val="28"/>
          <w:szCs w:val="28"/>
        </w:rPr>
        <w:t>Телефон/факс и ФИО контактного лица________________________________</w:t>
      </w:r>
    </w:p>
    <w:p w:rsidR="00FB16AF" w:rsidRDefault="00FB16AF" w:rsidP="00FB16A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FB16AF" w:rsidRDefault="00FB16AF" w:rsidP="00FB16AF">
      <w:pPr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почты____________________________________________</w:t>
      </w:r>
    </w:p>
    <w:p w:rsidR="00FB16AF" w:rsidRDefault="00FB16AF" w:rsidP="00FB16AF">
      <w:pPr>
        <w:jc w:val="both"/>
        <w:rPr>
          <w:sz w:val="28"/>
          <w:szCs w:val="28"/>
        </w:rPr>
      </w:pPr>
    </w:p>
    <w:p w:rsidR="00FB16AF" w:rsidRDefault="00FB16AF" w:rsidP="00FB16AF">
      <w:pPr>
        <w:widowControl/>
        <w:numPr>
          <w:ilvl w:val="0"/>
          <w:numId w:val="1"/>
        </w:numPr>
        <w:autoSpaceDE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об услуге</w:t>
      </w:r>
    </w:p>
    <w:p w:rsidR="00FB16AF" w:rsidRDefault="00FB16AF" w:rsidP="00FB16AF">
      <w:pPr>
        <w:jc w:val="both"/>
        <w:rPr>
          <w:sz w:val="28"/>
          <w:szCs w:val="28"/>
        </w:rPr>
      </w:pPr>
      <w:r>
        <w:rPr>
          <w:sz w:val="28"/>
          <w:szCs w:val="28"/>
        </w:rPr>
        <w:t>Регистрационный номер_________________________________</w:t>
      </w:r>
    </w:p>
    <w:p w:rsidR="00FB16AF" w:rsidRDefault="00FB16AF" w:rsidP="00FB16AF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 оказания услуги________________________________________________</w:t>
      </w:r>
    </w:p>
    <w:p w:rsidR="00FB16AF" w:rsidRDefault="00FB16AF" w:rsidP="00FB16AF">
      <w:pPr>
        <w:jc w:val="both"/>
        <w:rPr>
          <w:sz w:val="28"/>
          <w:szCs w:val="28"/>
        </w:rPr>
      </w:pPr>
    </w:p>
    <w:p w:rsidR="00FB16AF" w:rsidRDefault="00FB16AF" w:rsidP="00FB16AF">
      <w:pPr>
        <w:widowControl/>
        <w:numPr>
          <w:ilvl w:val="0"/>
          <w:numId w:val="1"/>
        </w:numPr>
        <w:autoSpaceDE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предъявляемой жалобе/претензии, апелляции</w:t>
      </w:r>
    </w:p>
    <w:p w:rsidR="00FB16AF" w:rsidRDefault="00FB16AF" w:rsidP="00FB16AF">
      <w:pPr>
        <w:jc w:val="both"/>
        <w:rPr>
          <w:sz w:val="28"/>
          <w:szCs w:val="28"/>
        </w:rPr>
      </w:pPr>
      <w:r>
        <w:rPr>
          <w:sz w:val="28"/>
          <w:szCs w:val="28"/>
        </w:rPr>
        <w:t>Суть претензии (описание)___________________________________________</w:t>
      </w:r>
    </w:p>
    <w:p w:rsidR="00FB16AF" w:rsidRDefault="00FB16AF" w:rsidP="00FB16A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FB16AF" w:rsidRDefault="00FB16AF" w:rsidP="00FB16A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FB16AF" w:rsidRDefault="00FB16AF" w:rsidP="00FB16A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</w:p>
    <w:p w:rsidR="00FB16AF" w:rsidRDefault="00FB16AF" w:rsidP="00FB16AF">
      <w:pPr>
        <w:jc w:val="both"/>
        <w:rPr>
          <w:b/>
          <w:sz w:val="28"/>
          <w:szCs w:val="28"/>
        </w:rPr>
      </w:pPr>
    </w:p>
    <w:p w:rsidR="00FB16AF" w:rsidRDefault="00FB16AF" w:rsidP="00FB16AF">
      <w:pPr>
        <w:widowControl/>
        <w:numPr>
          <w:ilvl w:val="0"/>
          <w:numId w:val="1"/>
        </w:numPr>
        <w:autoSpaceDE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Приложения</w:t>
      </w:r>
    </w:p>
    <w:p w:rsidR="00FB16AF" w:rsidRDefault="00FB16AF" w:rsidP="00FB16AF">
      <w:pPr>
        <w:jc w:val="both"/>
        <w:rPr>
          <w:sz w:val="28"/>
          <w:szCs w:val="28"/>
        </w:rPr>
      </w:pPr>
      <w:r>
        <w:rPr>
          <w:sz w:val="28"/>
          <w:szCs w:val="28"/>
        </w:rPr>
        <w:t>Список приложенных документов</w:t>
      </w:r>
    </w:p>
    <w:p w:rsidR="00FB16AF" w:rsidRDefault="00FB16AF" w:rsidP="00FB16A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FB16AF" w:rsidRDefault="00FB16AF" w:rsidP="00FB16A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FB16AF" w:rsidRDefault="00FB16AF" w:rsidP="00FB16A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FB16AF" w:rsidRDefault="00FB16AF" w:rsidP="00FB16AF">
      <w:pPr>
        <w:jc w:val="both"/>
        <w:rPr>
          <w:sz w:val="28"/>
          <w:szCs w:val="28"/>
        </w:rPr>
      </w:pPr>
    </w:p>
    <w:p w:rsidR="00FB16AF" w:rsidRDefault="00FB16AF" w:rsidP="00FB16AF">
      <w:pPr>
        <w:jc w:val="both"/>
        <w:rPr>
          <w:sz w:val="28"/>
          <w:szCs w:val="28"/>
        </w:rPr>
      </w:pPr>
    </w:p>
    <w:p w:rsidR="00FB16AF" w:rsidRDefault="00FB16AF" w:rsidP="00FB16AF">
      <w:pPr>
        <w:jc w:val="both"/>
        <w:rPr>
          <w:sz w:val="28"/>
          <w:szCs w:val="28"/>
        </w:rPr>
      </w:pPr>
    </w:p>
    <w:p w:rsidR="00FB16AF" w:rsidRDefault="00FB16AF" w:rsidP="00FB16AF">
      <w:pPr>
        <w:jc w:val="center"/>
        <w:rPr>
          <w:b/>
          <w:bCs/>
          <w:sz w:val="24"/>
        </w:rPr>
      </w:pPr>
    </w:p>
    <w:p w:rsidR="00FB16AF" w:rsidRDefault="00FB16AF" w:rsidP="00FB16AF">
      <w:pPr>
        <w:jc w:val="center"/>
        <w:rPr>
          <w:b/>
          <w:bCs/>
          <w:sz w:val="24"/>
        </w:rPr>
      </w:pPr>
    </w:p>
    <w:p w:rsidR="00FB16AF" w:rsidRDefault="00FB16AF" w:rsidP="00FB16AF">
      <w:pPr>
        <w:jc w:val="center"/>
        <w:rPr>
          <w:b/>
          <w:bCs/>
          <w:sz w:val="24"/>
        </w:rPr>
      </w:pPr>
    </w:p>
    <w:p w:rsidR="00FB16AF" w:rsidRDefault="00FB16AF" w:rsidP="00FB16AF">
      <w:pPr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передавшем бланк</w:t>
      </w:r>
    </w:p>
    <w:p w:rsidR="00FB16AF" w:rsidRDefault="00FB16AF" w:rsidP="00FB16AF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 ____________________________ Подпись _________________________</w:t>
      </w:r>
    </w:p>
    <w:p w:rsidR="00FB16AF" w:rsidRDefault="00FB16AF" w:rsidP="00FB16AF">
      <w:pPr>
        <w:jc w:val="center"/>
        <w:rPr>
          <w:sz w:val="28"/>
          <w:szCs w:val="28"/>
        </w:rPr>
      </w:pPr>
    </w:p>
    <w:p w:rsidR="00FB16AF" w:rsidRDefault="00FB16AF" w:rsidP="00FB16AF"/>
    <w:p w:rsidR="00FB16AF" w:rsidRDefault="00FB16AF" w:rsidP="00FB16AF">
      <w:pPr>
        <w:tabs>
          <w:tab w:val="left" w:pos="4455"/>
        </w:tabs>
        <w:jc w:val="right"/>
        <w:rPr>
          <w:b/>
          <w:sz w:val="28"/>
          <w:szCs w:val="28"/>
        </w:rPr>
      </w:pPr>
    </w:p>
    <w:p w:rsidR="00E225CC" w:rsidRDefault="00E225CC"/>
    <w:sectPr w:rsidR="00E225CC" w:rsidSect="00C0744F">
      <w:headerReference w:type="default" r:id="rId7"/>
      <w:footerReference w:type="default" r:id="rId8"/>
      <w:headerReference w:type="first" r:id="rId9"/>
      <w:footnotePr>
        <w:pos w:val="beneathText"/>
      </w:footnotePr>
      <w:pgSz w:w="11905" w:h="16837" w:code="9"/>
      <w:pgMar w:top="567" w:right="851" w:bottom="425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F16" w:rsidRDefault="00695F16" w:rsidP="00FB16AF">
      <w:r>
        <w:separator/>
      </w:r>
    </w:p>
  </w:endnote>
  <w:endnote w:type="continuationSeparator" w:id="0">
    <w:p w:rsidR="00695F16" w:rsidRDefault="00695F16" w:rsidP="00FB1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79F" w:rsidRPr="005C5364" w:rsidRDefault="00695F16">
    <w:pPr>
      <w:pStyle w:val="a5"/>
      <w:jc w:val="right"/>
      <w:rPr>
        <w:sz w:val="24"/>
        <w:szCs w:val="24"/>
      </w:rPr>
    </w:pPr>
  </w:p>
  <w:p w:rsidR="0099779F" w:rsidRDefault="00695F1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F16" w:rsidRDefault="00695F16" w:rsidP="00FB16AF">
      <w:r>
        <w:separator/>
      </w:r>
    </w:p>
  </w:footnote>
  <w:footnote w:type="continuationSeparator" w:id="0">
    <w:p w:rsidR="00695F16" w:rsidRDefault="00695F16" w:rsidP="00FB16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84" w:type="dxa"/>
      <w:jc w:val="center"/>
      <w:tblLayout w:type="fixed"/>
      <w:tblLook w:val="0000" w:firstRow="0" w:lastRow="0" w:firstColumn="0" w:lastColumn="0" w:noHBand="0" w:noVBand="0"/>
    </w:tblPr>
    <w:tblGrid>
      <w:gridCol w:w="2442"/>
      <w:gridCol w:w="5496"/>
      <w:gridCol w:w="2346"/>
    </w:tblGrid>
    <w:tr w:rsidR="0099779F" w:rsidTr="00BC52D5">
      <w:trPr>
        <w:cantSplit/>
        <w:trHeight w:hRule="exact" w:val="294"/>
        <w:jc w:val="center"/>
      </w:trPr>
      <w:tc>
        <w:tcPr>
          <w:tcW w:w="2442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5C5364" w:rsidRDefault="00D7761C" w:rsidP="005C5364">
          <w:pPr>
            <w:snapToGrid w:val="0"/>
            <w:spacing w:after="96"/>
            <w:jc w:val="center"/>
            <w:rPr>
              <w:bCs/>
              <w:sz w:val="16"/>
              <w:szCs w:val="16"/>
            </w:rPr>
          </w:pPr>
          <w:r w:rsidRPr="005277C6">
            <w:rPr>
              <w:bCs/>
              <w:sz w:val="16"/>
              <w:szCs w:val="16"/>
            </w:rPr>
            <w:t>Орган инспекции</w:t>
          </w:r>
        </w:p>
        <w:p w:rsidR="0099779F" w:rsidRPr="005277C6" w:rsidRDefault="00D7761C" w:rsidP="005C5364">
          <w:pPr>
            <w:snapToGrid w:val="0"/>
            <w:spacing w:after="96"/>
            <w:jc w:val="center"/>
            <w:rPr>
              <w:bCs/>
              <w:sz w:val="16"/>
              <w:szCs w:val="16"/>
            </w:rPr>
          </w:pPr>
          <w:r w:rsidRPr="005277C6">
            <w:rPr>
              <w:bCs/>
              <w:sz w:val="16"/>
              <w:szCs w:val="16"/>
            </w:rPr>
            <w:t>ФБУЗ «Центр гигиены и эпидемиологии в Свердловской области»</w:t>
          </w:r>
        </w:p>
      </w:tc>
      <w:tc>
        <w:tcPr>
          <w:tcW w:w="5496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99779F" w:rsidRPr="005277C6" w:rsidRDefault="00D7761C" w:rsidP="005277C6">
          <w:pPr>
            <w:snapToGrid w:val="0"/>
            <w:spacing w:after="96"/>
            <w:ind w:left="34"/>
            <w:jc w:val="center"/>
            <w:rPr>
              <w:sz w:val="16"/>
              <w:szCs w:val="16"/>
            </w:rPr>
          </w:pPr>
          <w:r w:rsidRPr="005277C6">
            <w:rPr>
              <w:sz w:val="16"/>
              <w:szCs w:val="16"/>
            </w:rPr>
            <w:t>Документированная процедура</w:t>
          </w:r>
        </w:p>
      </w:tc>
      <w:tc>
        <w:tcPr>
          <w:tcW w:w="23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9779F" w:rsidRPr="006A62A8" w:rsidRDefault="00D7761C" w:rsidP="005277C6">
          <w:pPr>
            <w:snapToGrid w:val="0"/>
            <w:spacing w:after="96"/>
            <w:ind w:left="34"/>
            <w:jc w:val="center"/>
            <w:rPr>
              <w:sz w:val="16"/>
              <w:szCs w:val="16"/>
            </w:rPr>
          </w:pPr>
          <w:r w:rsidRPr="006A62A8">
            <w:rPr>
              <w:sz w:val="16"/>
              <w:szCs w:val="16"/>
            </w:rPr>
            <w:t>ДП 02.06.02.2021</w:t>
          </w:r>
        </w:p>
        <w:p w:rsidR="000333EF" w:rsidRPr="006A62A8" w:rsidRDefault="00695F16" w:rsidP="005277C6">
          <w:pPr>
            <w:snapToGrid w:val="0"/>
            <w:spacing w:after="96"/>
            <w:ind w:left="34"/>
            <w:jc w:val="center"/>
            <w:rPr>
              <w:sz w:val="16"/>
              <w:szCs w:val="16"/>
              <w:lang w:val="en-US"/>
            </w:rPr>
          </w:pPr>
        </w:p>
      </w:tc>
    </w:tr>
    <w:tr w:rsidR="0099779F" w:rsidTr="00BC52D5">
      <w:trPr>
        <w:cantSplit/>
        <w:trHeight w:val="117"/>
        <w:jc w:val="center"/>
      </w:trPr>
      <w:tc>
        <w:tcPr>
          <w:tcW w:w="2442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99779F" w:rsidRPr="005277C6" w:rsidRDefault="00695F16" w:rsidP="005277C6">
          <w:pPr>
            <w:ind w:firstLine="34"/>
            <w:jc w:val="center"/>
            <w:rPr>
              <w:b/>
              <w:bCs/>
              <w:sz w:val="16"/>
              <w:szCs w:val="16"/>
            </w:rPr>
          </w:pPr>
        </w:p>
      </w:tc>
      <w:tc>
        <w:tcPr>
          <w:tcW w:w="5496" w:type="dxa"/>
          <w:vMerge/>
          <w:tcBorders>
            <w:left w:val="single" w:sz="4" w:space="0" w:color="auto"/>
            <w:bottom w:val="single" w:sz="4" w:space="0" w:color="000000"/>
            <w:right w:val="single" w:sz="4" w:space="0" w:color="auto"/>
          </w:tcBorders>
        </w:tcPr>
        <w:p w:rsidR="0099779F" w:rsidRPr="005277C6" w:rsidRDefault="00695F16" w:rsidP="005277C6">
          <w:pPr>
            <w:snapToGrid w:val="0"/>
            <w:spacing w:after="96"/>
            <w:ind w:left="34"/>
            <w:jc w:val="center"/>
            <w:rPr>
              <w:sz w:val="16"/>
              <w:szCs w:val="16"/>
            </w:rPr>
          </w:pPr>
        </w:p>
      </w:tc>
      <w:tc>
        <w:tcPr>
          <w:tcW w:w="2346" w:type="dxa"/>
          <w:tcBorders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</w:tcPr>
        <w:p w:rsidR="0099779F" w:rsidRPr="006A62A8" w:rsidRDefault="00D7761C" w:rsidP="004844D1">
          <w:pPr>
            <w:snapToGrid w:val="0"/>
            <w:spacing w:after="96"/>
            <w:jc w:val="center"/>
            <w:rPr>
              <w:sz w:val="16"/>
              <w:szCs w:val="16"/>
            </w:rPr>
          </w:pPr>
          <w:r w:rsidRPr="006A62A8">
            <w:rPr>
              <w:sz w:val="16"/>
              <w:szCs w:val="16"/>
            </w:rPr>
            <w:t>Действует с 01.07.2021г.</w:t>
          </w:r>
        </w:p>
      </w:tc>
    </w:tr>
    <w:tr w:rsidR="0099779F" w:rsidTr="00BC52D5">
      <w:trPr>
        <w:cantSplit/>
        <w:trHeight w:val="348"/>
        <w:jc w:val="center"/>
      </w:trPr>
      <w:tc>
        <w:tcPr>
          <w:tcW w:w="2442" w:type="dxa"/>
          <w:vMerge/>
          <w:tcBorders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</w:tcPr>
        <w:p w:rsidR="0099779F" w:rsidRPr="005277C6" w:rsidRDefault="00695F16" w:rsidP="005277C6">
          <w:pPr>
            <w:snapToGrid w:val="0"/>
            <w:jc w:val="center"/>
            <w:rPr>
              <w:b/>
              <w:bCs/>
              <w:sz w:val="16"/>
              <w:szCs w:val="16"/>
            </w:rPr>
          </w:pPr>
        </w:p>
      </w:tc>
      <w:tc>
        <w:tcPr>
          <w:tcW w:w="5496" w:type="dxa"/>
          <w:tcBorders>
            <w:left w:val="single" w:sz="4" w:space="0" w:color="auto"/>
            <w:bottom w:val="single" w:sz="4" w:space="0" w:color="000000"/>
          </w:tcBorders>
        </w:tcPr>
        <w:p w:rsidR="0099779F" w:rsidRPr="005277C6" w:rsidRDefault="00D7761C" w:rsidP="005277C6">
          <w:pPr>
            <w:snapToGrid w:val="0"/>
            <w:spacing w:after="96"/>
            <w:ind w:left="34"/>
            <w:jc w:val="center"/>
            <w:rPr>
              <w:sz w:val="16"/>
              <w:szCs w:val="16"/>
            </w:rPr>
          </w:pPr>
          <w:r w:rsidRPr="005277C6">
            <w:rPr>
              <w:bCs/>
              <w:sz w:val="16"/>
              <w:szCs w:val="16"/>
            </w:rPr>
            <w:t>Управление жалобами и апелляциями</w:t>
          </w:r>
        </w:p>
      </w:tc>
      <w:tc>
        <w:tcPr>
          <w:tcW w:w="2346" w:type="dxa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99779F" w:rsidRPr="005277C6" w:rsidRDefault="00D7761C" w:rsidP="005277C6">
          <w:pPr>
            <w:snapToGrid w:val="0"/>
            <w:spacing w:after="96"/>
            <w:ind w:left="34"/>
            <w:jc w:val="center"/>
            <w:rPr>
              <w:sz w:val="16"/>
              <w:szCs w:val="16"/>
            </w:rPr>
          </w:pPr>
          <w:r w:rsidRPr="0003159C">
            <w:rPr>
              <w:sz w:val="16"/>
              <w:szCs w:val="16"/>
            </w:rPr>
            <w:t xml:space="preserve">Страница </w:t>
          </w:r>
          <w:r w:rsidRPr="0003159C">
            <w:rPr>
              <w:b/>
              <w:bCs/>
              <w:sz w:val="16"/>
              <w:szCs w:val="16"/>
            </w:rPr>
            <w:fldChar w:fldCharType="begin"/>
          </w:r>
          <w:r w:rsidRPr="0003159C">
            <w:rPr>
              <w:b/>
              <w:bCs/>
              <w:sz w:val="16"/>
              <w:szCs w:val="16"/>
            </w:rPr>
            <w:instrText>PAGE  \* Arabic  \* MERGEFORMAT</w:instrText>
          </w:r>
          <w:r w:rsidRPr="0003159C">
            <w:rPr>
              <w:b/>
              <w:bCs/>
              <w:sz w:val="16"/>
              <w:szCs w:val="16"/>
            </w:rPr>
            <w:fldChar w:fldCharType="separate"/>
          </w:r>
          <w:r>
            <w:rPr>
              <w:b/>
              <w:bCs/>
              <w:noProof/>
              <w:sz w:val="16"/>
              <w:szCs w:val="16"/>
            </w:rPr>
            <w:t>3</w:t>
          </w:r>
          <w:r w:rsidRPr="0003159C">
            <w:rPr>
              <w:b/>
              <w:bCs/>
              <w:sz w:val="16"/>
              <w:szCs w:val="16"/>
            </w:rPr>
            <w:fldChar w:fldCharType="end"/>
          </w:r>
          <w:r w:rsidRPr="0003159C">
            <w:rPr>
              <w:sz w:val="16"/>
              <w:szCs w:val="16"/>
            </w:rPr>
            <w:t xml:space="preserve"> из </w:t>
          </w:r>
          <w:r w:rsidRPr="0003159C">
            <w:rPr>
              <w:b/>
              <w:bCs/>
              <w:sz w:val="16"/>
              <w:szCs w:val="16"/>
            </w:rPr>
            <w:fldChar w:fldCharType="begin"/>
          </w:r>
          <w:r w:rsidRPr="0003159C">
            <w:rPr>
              <w:b/>
              <w:bCs/>
              <w:sz w:val="16"/>
              <w:szCs w:val="16"/>
            </w:rPr>
            <w:instrText>NUMPAGES  \* Arabic  \* MERGEFORMAT</w:instrText>
          </w:r>
          <w:r w:rsidRPr="0003159C">
            <w:rPr>
              <w:b/>
              <w:bCs/>
              <w:sz w:val="16"/>
              <w:szCs w:val="16"/>
            </w:rPr>
            <w:fldChar w:fldCharType="separate"/>
          </w:r>
          <w:r>
            <w:rPr>
              <w:b/>
              <w:bCs/>
              <w:noProof/>
              <w:sz w:val="16"/>
              <w:szCs w:val="16"/>
            </w:rPr>
            <w:t>3</w:t>
          </w:r>
          <w:r w:rsidRPr="0003159C">
            <w:rPr>
              <w:b/>
              <w:bCs/>
              <w:sz w:val="16"/>
              <w:szCs w:val="16"/>
            </w:rPr>
            <w:fldChar w:fldCharType="end"/>
          </w:r>
        </w:p>
      </w:tc>
    </w:tr>
  </w:tbl>
  <w:p w:rsidR="0099779F" w:rsidRDefault="00695F1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17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114"/>
      <w:gridCol w:w="4649"/>
      <w:gridCol w:w="2410"/>
    </w:tblGrid>
    <w:tr w:rsidR="00FB16AF" w:rsidRPr="006A62A8" w:rsidTr="00FB16AF">
      <w:trPr>
        <w:trHeight w:val="152"/>
      </w:trPr>
      <w:tc>
        <w:tcPr>
          <w:tcW w:w="3114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B16AF" w:rsidRPr="009E1D1F" w:rsidRDefault="00FB16AF" w:rsidP="00FB16AF">
          <w:pPr>
            <w:tabs>
              <w:tab w:val="center" w:pos="4153"/>
              <w:tab w:val="right" w:pos="8306"/>
            </w:tabs>
            <w:spacing w:line="256" w:lineRule="auto"/>
            <w:jc w:val="center"/>
            <w:rPr>
              <w:sz w:val="18"/>
              <w:szCs w:val="18"/>
            </w:rPr>
          </w:pPr>
          <w:r w:rsidRPr="009E1D1F">
            <w:rPr>
              <w:sz w:val="18"/>
              <w:szCs w:val="18"/>
            </w:rPr>
            <w:t xml:space="preserve">Орган инспекции </w:t>
          </w:r>
        </w:p>
        <w:p w:rsidR="00FB16AF" w:rsidRPr="009E1D1F" w:rsidRDefault="00FB16AF" w:rsidP="00FB16AF">
          <w:pPr>
            <w:tabs>
              <w:tab w:val="center" w:pos="4153"/>
              <w:tab w:val="right" w:pos="8306"/>
            </w:tabs>
            <w:spacing w:line="256" w:lineRule="auto"/>
            <w:jc w:val="center"/>
            <w:rPr>
              <w:sz w:val="18"/>
              <w:szCs w:val="18"/>
            </w:rPr>
          </w:pPr>
          <w:r w:rsidRPr="009E1D1F">
            <w:rPr>
              <w:sz w:val="18"/>
              <w:szCs w:val="18"/>
            </w:rPr>
            <w:t xml:space="preserve">филиала ФБУЗ «Центр гигиены и эпидемиологии в Свердловской области в городе Ирбит, </w:t>
          </w:r>
          <w:proofErr w:type="spellStart"/>
          <w:r w:rsidRPr="009E1D1F">
            <w:rPr>
              <w:sz w:val="18"/>
              <w:szCs w:val="18"/>
            </w:rPr>
            <w:t>Ирбитском</w:t>
          </w:r>
          <w:proofErr w:type="spellEnd"/>
          <w:r w:rsidRPr="009E1D1F">
            <w:rPr>
              <w:sz w:val="18"/>
              <w:szCs w:val="18"/>
            </w:rPr>
            <w:t xml:space="preserve">, </w:t>
          </w:r>
          <w:proofErr w:type="spellStart"/>
          <w:r w:rsidRPr="009E1D1F">
            <w:rPr>
              <w:sz w:val="18"/>
              <w:szCs w:val="18"/>
            </w:rPr>
            <w:t>Слободо</w:t>
          </w:r>
          <w:proofErr w:type="spellEnd"/>
          <w:r w:rsidRPr="009E1D1F">
            <w:rPr>
              <w:sz w:val="18"/>
              <w:szCs w:val="18"/>
            </w:rPr>
            <w:t xml:space="preserve">-Туринском, Тавдинском, </w:t>
          </w:r>
          <w:proofErr w:type="spellStart"/>
          <w:r w:rsidRPr="009E1D1F">
            <w:rPr>
              <w:sz w:val="18"/>
              <w:szCs w:val="18"/>
            </w:rPr>
            <w:t>Таборинском</w:t>
          </w:r>
          <w:proofErr w:type="spellEnd"/>
          <w:r w:rsidRPr="009E1D1F">
            <w:rPr>
              <w:sz w:val="18"/>
              <w:szCs w:val="18"/>
            </w:rPr>
            <w:t xml:space="preserve"> и Туринском районах»</w:t>
          </w:r>
        </w:p>
      </w:tc>
      <w:tc>
        <w:tcPr>
          <w:tcW w:w="4649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B16AF" w:rsidRPr="009E1D1F" w:rsidRDefault="00FB16AF" w:rsidP="00FB16AF">
          <w:pPr>
            <w:spacing w:line="256" w:lineRule="auto"/>
            <w:ind w:firstLine="15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Ф 02-05-01-01</w:t>
          </w:r>
          <w:r w:rsidRPr="009E1D1F">
            <w:rPr>
              <w:sz w:val="18"/>
              <w:szCs w:val="18"/>
            </w:rPr>
            <w:t>-01-2025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FB16AF" w:rsidRPr="009E1D1F" w:rsidRDefault="00FB16AF" w:rsidP="00FB16AF">
          <w:pPr>
            <w:spacing w:line="256" w:lineRule="auto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ДП 02.05</w:t>
          </w:r>
          <w:r w:rsidRPr="009E1D1F">
            <w:rPr>
              <w:sz w:val="18"/>
              <w:szCs w:val="18"/>
            </w:rPr>
            <w:t>.01.2025</w:t>
          </w:r>
        </w:p>
      </w:tc>
    </w:tr>
    <w:tr w:rsidR="00FB16AF" w:rsidRPr="006A62A8" w:rsidTr="00FB16AF">
      <w:trPr>
        <w:trHeight w:val="70"/>
      </w:trPr>
      <w:tc>
        <w:tcPr>
          <w:tcW w:w="3114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B16AF" w:rsidRPr="006A62A8" w:rsidRDefault="00FB16AF" w:rsidP="00FB16AF">
          <w:pPr>
            <w:ind w:firstLine="709"/>
            <w:jc w:val="center"/>
            <w:rPr>
              <w:bCs/>
            </w:rPr>
          </w:pPr>
        </w:p>
      </w:tc>
      <w:tc>
        <w:tcPr>
          <w:tcW w:w="4649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B16AF" w:rsidRPr="006A62A8" w:rsidRDefault="00FB16AF" w:rsidP="00FB16AF">
          <w:pPr>
            <w:ind w:firstLine="709"/>
            <w:jc w:val="center"/>
            <w:rPr>
              <w:bCs/>
              <w:lang w:eastAsia="de-DE"/>
            </w:rPr>
          </w:pP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FB16AF" w:rsidRPr="006A62A8" w:rsidRDefault="00A30295" w:rsidP="00FB16AF">
          <w:pPr>
            <w:jc w:val="center"/>
            <w:rPr>
              <w:bCs/>
            </w:rPr>
          </w:pPr>
          <w:r>
            <w:rPr>
              <w:sz w:val="18"/>
              <w:szCs w:val="18"/>
            </w:rPr>
            <w:t>Действует с 17.11</w:t>
          </w:r>
          <w:r w:rsidR="00FB16AF" w:rsidRPr="009E1D1F">
            <w:rPr>
              <w:sz w:val="18"/>
              <w:szCs w:val="18"/>
            </w:rPr>
            <w:t>.2025</w:t>
          </w:r>
        </w:p>
      </w:tc>
    </w:tr>
    <w:tr w:rsidR="00FB16AF" w:rsidRPr="006A62A8" w:rsidTr="00FB16AF">
      <w:trPr>
        <w:trHeight w:val="320"/>
      </w:trPr>
      <w:tc>
        <w:tcPr>
          <w:tcW w:w="3114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B16AF" w:rsidRPr="006A62A8" w:rsidRDefault="00FB16AF" w:rsidP="00FB16AF">
          <w:pPr>
            <w:ind w:firstLine="709"/>
            <w:jc w:val="center"/>
            <w:outlineLvl w:val="0"/>
            <w:rPr>
              <w:bCs/>
            </w:rPr>
          </w:pPr>
        </w:p>
      </w:tc>
      <w:tc>
        <w:tcPr>
          <w:tcW w:w="4649" w:type="dxa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B16AF" w:rsidRPr="00FB16AF" w:rsidRDefault="00FB16AF" w:rsidP="00FB16AF">
          <w:pPr>
            <w:jc w:val="center"/>
            <w:outlineLvl w:val="0"/>
            <w:rPr>
              <w:bCs/>
              <w:sz w:val="18"/>
              <w:szCs w:val="18"/>
            </w:rPr>
          </w:pPr>
          <w:r w:rsidRPr="00FB16AF">
            <w:rPr>
              <w:sz w:val="18"/>
              <w:szCs w:val="18"/>
            </w:rPr>
            <w:t>Бланк «Жалоба/претензия, апелляция»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B16AF" w:rsidRPr="006A62A8" w:rsidRDefault="00FB16AF" w:rsidP="00FB16AF">
          <w:pPr>
            <w:jc w:val="center"/>
            <w:rPr>
              <w:bCs/>
              <w:lang w:eastAsia="de-DE"/>
            </w:rPr>
          </w:pPr>
          <w:r w:rsidRPr="009E1D1F">
            <w:rPr>
              <w:sz w:val="18"/>
              <w:szCs w:val="18"/>
            </w:rPr>
            <w:t xml:space="preserve">Страница </w:t>
          </w:r>
          <w:r w:rsidRPr="009E1D1F">
            <w:rPr>
              <w:b/>
              <w:bCs/>
              <w:sz w:val="18"/>
              <w:szCs w:val="18"/>
            </w:rPr>
            <w:fldChar w:fldCharType="begin"/>
          </w:r>
          <w:r w:rsidRPr="009E1D1F">
            <w:rPr>
              <w:b/>
              <w:bCs/>
              <w:sz w:val="18"/>
              <w:szCs w:val="18"/>
            </w:rPr>
            <w:instrText>PAGE  \* Arabic  \* MERGEFORMAT</w:instrText>
          </w:r>
          <w:r w:rsidRPr="009E1D1F">
            <w:rPr>
              <w:b/>
              <w:bCs/>
              <w:sz w:val="18"/>
              <w:szCs w:val="18"/>
            </w:rPr>
            <w:fldChar w:fldCharType="separate"/>
          </w:r>
          <w:r w:rsidR="00A30295">
            <w:rPr>
              <w:b/>
              <w:bCs/>
              <w:noProof/>
              <w:sz w:val="18"/>
              <w:szCs w:val="18"/>
            </w:rPr>
            <w:t>1</w:t>
          </w:r>
          <w:r w:rsidRPr="009E1D1F">
            <w:rPr>
              <w:b/>
              <w:bCs/>
              <w:sz w:val="18"/>
              <w:szCs w:val="18"/>
            </w:rPr>
            <w:fldChar w:fldCharType="end"/>
          </w:r>
          <w:r w:rsidRPr="009E1D1F">
            <w:rPr>
              <w:sz w:val="18"/>
              <w:szCs w:val="18"/>
            </w:rPr>
            <w:t xml:space="preserve"> из </w:t>
          </w:r>
          <w:r w:rsidRPr="009E1D1F">
            <w:rPr>
              <w:b/>
              <w:bCs/>
              <w:sz w:val="18"/>
              <w:szCs w:val="18"/>
            </w:rPr>
            <w:fldChar w:fldCharType="begin"/>
          </w:r>
          <w:r w:rsidRPr="009E1D1F">
            <w:rPr>
              <w:b/>
              <w:bCs/>
              <w:sz w:val="18"/>
              <w:szCs w:val="18"/>
            </w:rPr>
            <w:instrText>NUMPAGES  \* Arabic  \* MERGEFORMAT</w:instrText>
          </w:r>
          <w:r w:rsidRPr="009E1D1F">
            <w:rPr>
              <w:b/>
              <w:bCs/>
              <w:sz w:val="18"/>
              <w:szCs w:val="18"/>
            </w:rPr>
            <w:fldChar w:fldCharType="separate"/>
          </w:r>
          <w:r w:rsidR="00A30295">
            <w:rPr>
              <w:b/>
              <w:bCs/>
              <w:noProof/>
              <w:sz w:val="18"/>
              <w:szCs w:val="18"/>
            </w:rPr>
            <w:t>1</w:t>
          </w:r>
          <w:r w:rsidRPr="009E1D1F">
            <w:rPr>
              <w:b/>
              <w:bCs/>
              <w:sz w:val="18"/>
              <w:szCs w:val="18"/>
            </w:rPr>
            <w:fldChar w:fldCharType="end"/>
          </w:r>
        </w:p>
      </w:tc>
    </w:tr>
  </w:tbl>
  <w:p w:rsidR="0009290A" w:rsidRDefault="00695F1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21E93"/>
    <w:multiLevelType w:val="multilevel"/>
    <w:tmpl w:val="53E87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FE2"/>
    <w:rsid w:val="00695F16"/>
    <w:rsid w:val="00A14FE2"/>
    <w:rsid w:val="00A30295"/>
    <w:rsid w:val="00D7761C"/>
    <w:rsid w:val="00E225CC"/>
    <w:rsid w:val="00FB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CF6406B-3182-441B-95A4-641D598EE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6AF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16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B16A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rsid w:val="00FB16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B16A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ТихоноваЛА</dc:creator>
  <cp:keywords/>
  <dc:description/>
  <cp:lastModifiedBy>Азева</cp:lastModifiedBy>
  <cp:revision>3</cp:revision>
  <dcterms:created xsi:type="dcterms:W3CDTF">2025-10-31T11:28:00Z</dcterms:created>
  <dcterms:modified xsi:type="dcterms:W3CDTF">2025-11-11T06:47:00Z</dcterms:modified>
</cp:coreProperties>
</file>